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6040856C" w:rsidR="00964AB2" w:rsidRPr="00211589" w:rsidRDefault="0046672A" w:rsidP="00211589">
      <w:bookmarkStart w:id="0" w:name="_Hlk167384424"/>
      <w:bookmarkStart w:id="1" w:name="_Hlk147405802"/>
      <w:r>
        <w:rPr>
          <w:noProof/>
        </w:rPr>
        <w:drawing>
          <wp:inline distT="0" distB="0" distL="0" distR="0" wp14:anchorId="2F93DB31" wp14:editId="530DF788">
            <wp:extent cx="5552150" cy="1337095"/>
            <wp:effectExtent l="0" t="0" r="0" b="0"/>
            <wp:docPr id="152326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077" cy="1345266"/>
                    </a:xfrm>
                    <a:prstGeom prst="rect">
                      <a:avLst/>
                    </a:prstGeom>
                    <a:noFill/>
                    <a:ln>
                      <a:noFill/>
                    </a:ln>
                  </pic:spPr>
                </pic:pic>
              </a:graphicData>
            </a:graphic>
          </wp:inline>
        </w:drawing>
      </w:r>
    </w:p>
    <w:p w14:paraId="016B970E" w14:textId="77777777" w:rsidR="001C2B15" w:rsidRPr="001C2B15" w:rsidRDefault="001C2B15" w:rsidP="00AE6193">
      <w:pPr>
        <w:pStyle w:val="BookTitle1"/>
        <w:rPr>
          <w:sz w:val="36"/>
          <w:szCs w:val="36"/>
        </w:rPr>
      </w:pPr>
    </w:p>
    <w:p w14:paraId="384C40DC" w14:textId="0EDCA695" w:rsidR="00AE6193" w:rsidRPr="00AE6193" w:rsidRDefault="00151839" w:rsidP="00151839">
      <w:pPr>
        <w:pStyle w:val="BookTitle1"/>
      </w:pPr>
      <w:r>
        <w:t>Wildfires</w:t>
      </w:r>
    </w:p>
    <w:p w14:paraId="001417DD" w14:textId="28EC441A" w:rsidR="00456A94" w:rsidRPr="00EA2D0A" w:rsidRDefault="00964AB2" w:rsidP="00EA2D0A">
      <w:pPr>
        <w:spacing w:line="360" w:lineRule="auto"/>
      </w:pPr>
      <w:r>
        <w:t>Adapted in</w:t>
      </w:r>
      <w:r w:rsidRPr="00475E75">
        <w:t xml:space="preserve"> </w:t>
      </w:r>
      <w:r>
        <w:t>202</w:t>
      </w:r>
      <w:r w:rsidR="00151839">
        <w:t>4</w:t>
      </w:r>
      <w:r w:rsidRPr="00475E75">
        <w:t xml:space="preserve"> by Accessible Formats Service, </w:t>
      </w:r>
      <w:r>
        <w:rPr>
          <w:szCs w:val="36"/>
        </w:rPr>
        <w:t xml:space="preserve">Blind Low Vision NZ, </w:t>
      </w:r>
      <w:r w:rsidRPr="00475E75">
        <w:t>Aucklan</w:t>
      </w:r>
      <w:r w:rsidR="00AE6193">
        <w:t>d</w:t>
      </w:r>
    </w:p>
    <w:p w14:paraId="15CD99CA" w14:textId="590A1D4D" w:rsidR="00EA2D0A" w:rsidRPr="005E661D" w:rsidRDefault="00964AB2" w:rsidP="00EA2D0A">
      <w:pPr>
        <w:pStyle w:val="imagecaption"/>
        <w:rPr>
          <w:lang w:val="mi-NZ"/>
        </w:rPr>
      </w:pPr>
      <w:bookmarkStart w:id="2"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DA3D70">
        <w:rPr>
          <w:lang w:val="mi-NZ"/>
        </w:rPr>
        <w:t xml:space="preserve">Civil Defence: </w:t>
      </w:r>
      <w:r w:rsidR="00151839">
        <w:rPr>
          <w:lang w:val="mi-NZ"/>
        </w:rPr>
        <w:t>National Emergency Management Agency</w:t>
      </w:r>
      <w:r w:rsidR="00EB286A">
        <w:rPr>
          <w:lang w:val="mi-NZ"/>
        </w:rPr>
        <w:t xml:space="preserve"> </w:t>
      </w:r>
      <w:r w:rsidR="00EB286A" w:rsidRPr="00151839">
        <w:rPr>
          <w:b/>
          <w:bCs/>
          <w:lang w:val="mi-NZ"/>
        </w:rPr>
        <w:t>|</w:t>
      </w:r>
      <w:r w:rsidR="00AE6193">
        <w:rPr>
          <w:lang w:val="mi-NZ"/>
        </w:rPr>
        <w:t xml:space="preserve"> </w:t>
      </w:r>
      <w:r w:rsidR="00211589">
        <w:rPr>
          <w:lang w:val="mi-NZ"/>
        </w:rPr>
        <w:t>Te</w:t>
      </w:r>
      <w:r w:rsidR="00AE6193">
        <w:rPr>
          <w:lang w:val="mi-NZ"/>
        </w:rPr>
        <w:t xml:space="preserve"> </w:t>
      </w:r>
      <w:r w:rsidR="00151839">
        <w:rPr>
          <w:lang w:val="mi-NZ"/>
        </w:rPr>
        <w:t>Rākau</w:t>
      </w:r>
      <w:r w:rsidR="00AE6193">
        <w:rPr>
          <w:lang w:val="mi-NZ"/>
        </w:rPr>
        <w:t xml:space="preserve"> </w:t>
      </w:r>
      <w:r w:rsidR="00151839">
        <w:rPr>
          <w:lang w:val="mi-NZ"/>
        </w:rPr>
        <w:t>Whakamarumaru</w:t>
      </w:r>
      <w:bookmarkEnd w:id="0"/>
      <w:bookmarkEnd w:id="2"/>
      <w:r w:rsidR="00DA3D70">
        <w:rPr>
          <w:lang w:val="mi-NZ"/>
        </w:rPr>
        <w:t>.</w:t>
      </w:r>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518BB69C" w14:textId="77777777" w:rsidR="00DA3D70" w:rsidRDefault="00DA3D70" w:rsidP="00DA3D70">
      <w:pPr>
        <w:pStyle w:val="Heading1"/>
      </w:pPr>
      <w:bookmarkStart w:id="3" w:name="_Introduction"/>
      <w:bookmarkEnd w:id="1"/>
      <w:bookmarkEnd w:id="3"/>
      <w:r>
        <w:lastRenderedPageBreak/>
        <w:t>Wildfires</w:t>
      </w:r>
    </w:p>
    <w:p w14:paraId="77E96638" w14:textId="77777777" w:rsidR="00DA3D70" w:rsidRPr="009B6347" w:rsidRDefault="00DA3D70" w:rsidP="00DA3D70">
      <w:r w:rsidRPr="009B6347">
        <w:t>In New Zealand, people cause 98% of wildfires. They can happen any time of year, so your actions make all the difference.</w:t>
      </w:r>
    </w:p>
    <w:p w14:paraId="50037398" w14:textId="77777777" w:rsidR="00DA3D70" w:rsidRPr="009B6347" w:rsidRDefault="00DA3D70" w:rsidP="00DA3D70">
      <w:r w:rsidRPr="009B6347">
        <w:t>You don't need to live in a rural area to be at risk from wildfire. If there's vegetation close by and potential for someone to generate a spark, then there's a wildfire risk.</w:t>
      </w:r>
    </w:p>
    <w:p w14:paraId="2F7674CC" w14:textId="77777777" w:rsidR="00DA3D70" w:rsidRPr="009B6347" w:rsidRDefault="00DA3D70" w:rsidP="00DA3D70">
      <w:r w:rsidRPr="009B6347">
        <w:t>Don't wait until there's smoke in the air to prepare. Help protect your property from wildfire.</w:t>
      </w:r>
    </w:p>
    <w:p w14:paraId="6E6B8322" w14:textId="458B19B7" w:rsidR="00DA3D70" w:rsidRPr="009B6347" w:rsidRDefault="00DA3D70" w:rsidP="00DA3D70">
      <w:r w:rsidRPr="009B6347">
        <w:t xml:space="preserve">Visit </w:t>
      </w:r>
      <w:hyperlink r:id="rId12" w:history="1">
        <w:r w:rsidR="00EC57F7" w:rsidRPr="00DA3D70">
          <w:rPr>
            <w:rStyle w:val="Hyperlink"/>
            <w:color w:val="365F91" w:themeColor="accent1" w:themeShade="BF"/>
          </w:rPr>
          <w:t>checkitsalright.nz</w:t>
        </w:r>
      </w:hyperlink>
      <w:r w:rsidRPr="009B6347">
        <w:t xml:space="preserve"> to find practical steps you can take to reduce the risk of wildfire.</w:t>
      </w:r>
    </w:p>
    <w:p w14:paraId="2D92A511" w14:textId="77777777" w:rsidR="00DA3D70" w:rsidRPr="009B6347" w:rsidRDefault="00DA3D70" w:rsidP="00DA3D70">
      <w:pPr>
        <w:ind w:left="720" w:hanging="720"/>
      </w:pPr>
      <w:r w:rsidRPr="009B6347">
        <w:t>You can protect your property from wildfire by:</w:t>
      </w:r>
    </w:p>
    <w:p w14:paraId="6DD33E70" w14:textId="77777777" w:rsidR="00DA3D70" w:rsidRPr="009B6347" w:rsidRDefault="00DA3D70" w:rsidP="00DA3D70">
      <w:pPr>
        <w:pStyle w:val="ListParagraph"/>
        <w:numPr>
          <w:ilvl w:val="0"/>
          <w:numId w:val="27"/>
        </w:numPr>
        <w:ind w:left="714" w:hanging="357"/>
      </w:pPr>
      <w:r w:rsidRPr="009B6347">
        <w:t>Keeping your grass short and green, if possible, around buildings on your property.</w:t>
      </w:r>
    </w:p>
    <w:p w14:paraId="5C0F308B" w14:textId="77777777" w:rsidR="00DA3D70" w:rsidRPr="009B6347" w:rsidRDefault="00DA3D70" w:rsidP="00DA3D70">
      <w:pPr>
        <w:pStyle w:val="ListParagraph"/>
        <w:numPr>
          <w:ilvl w:val="0"/>
          <w:numId w:val="27"/>
        </w:numPr>
        <w:ind w:left="714" w:hanging="357"/>
      </w:pPr>
      <w:r w:rsidRPr="009B6347">
        <w:t xml:space="preserve">Keeping gutters and areas around decks clear of dead leaves, </w:t>
      </w:r>
      <w:proofErr w:type="gramStart"/>
      <w:r w:rsidRPr="009B6347">
        <w:t>debris</w:t>
      </w:r>
      <w:proofErr w:type="gramEnd"/>
      <w:r w:rsidRPr="009B6347">
        <w:t xml:space="preserve"> and pine needles.</w:t>
      </w:r>
    </w:p>
    <w:p w14:paraId="4DC62707" w14:textId="77777777" w:rsidR="00DA3D70" w:rsidRPr="009B6347" w:rsidRDefault="00DA3D70" w:rsidP="00DA3D70">
      <w:pPr>
        <w:pStyle w:val="ListParagraph"/>
        <w:numPr>
          <w:ilvl w:val="0"/>
          <w:numId w:val="27"/>
        </w:numPr>
        <w:ind w:left="714" w:hanging="357"/>
      </w:pPr>
      <w:r w:rsidRPr="009B6347">
        <w:t>Removing highly flammable plants close to buildings on your property. This includes avoiding bark mulch or similar ground coverings, and</w:t>
      </w:r>
    </w:p>
    <w:p w14:paraId="45D40BEA" w14:textId="77777777" w:rsidR="00DA3D70" w:rsidRPr="009B6347" w:rsidRDefault="00DA3D70" w:rsidP="00DA3D70">
      <w:pPr>
        <w:pStyle w:val="ListParagraph"/>
        <w:numPr>
          <w:ilvl w:val="0"/>
          <w:numId w:val="27"/>
        </w:numPr>
        <w:ind w:left="714" w:hanging="357"/>
      </w:pPr>
      <w:r w:rsidRPr="009B6347">
        <w:t>Planting low flammability plants.</w:t>
      </w:r>
    </w:p>
    <w:p w14:paraId="72D9D7B6" w14:textId="77777777" w:rsidR="00DA3D70" w:rsidRPr="009B6347" w:rsidRDefault="00DA3D70" w:rsidP="00DA3D70">
      <w:r w:rsidRPr="009B6347">
        <w:lastRenderedPageBreak/>
        <w:t xml:space="preserve">Learn how to protect your home at </w:t>
      </w:r>
      <w:hyperlink r:id="rId13" w:history="1">
        <w:r w:rsidRPr="00A80F03">
          <w:rPr>
            <w:rStyle w:val="Hyperlink"/>
            <w:color w:val="365F91" w:themeColor="accent1" w:themeShade="BF"/>
          </w:rPr>
          <w:t>fireandemergency.nz/outdoor-and-rural-fire-safety/protect-your-home-from-outdoor-fires/</w:t>
        </w:r>
      </w:hyperlink>
    </w:p>
    <w:p w14:paraId="2A355ACD" w14:textId="77777777" w:rsidR="00DA3D70" w:rsidRPr="009B6347" w:rsidRDefault="00DA3D70" w:rsidP="00DA3D70">
      <w:r w:rsidRPr="009B6347">
        <w:t>If you have a RAPID number, make sure it is visible at your property entrance. Your accessway must be wide enough for a fire engine (4m wide by 4m high).</w:t>
      </w:r>
    </w:p>
    <w:p w14:paraId="5BE943B6" w14:textId="77777777" w:rsidR="00DA3D70" w:rsidRPr="009B6347" w:rsidRDefault="00DA3D70" w:rsidP="00DA3D70">
      <w:pPr>
        <w:pStyle w:val="Heading2"/>
      </w:pPr>
      <w:r w:rsidRPr="009B6347">
        <w:t>Get ready before a wildfire.</w:t>
      </w:r>
    </w:p>
    <w:p w14:paraId="1ED783C5" w14:textId="3D7D04D6" w:rsidR="00DA3D70" w:rsidRPr="009B6347" w:rsidRDefault="00DA3D70" w:rsidP="00DA3D70">
      <w:r w:rsidRPr="009B6347">
        <w:t xml:space="preserve">Always check whether it's safe to light a fire and if you'll need a fire permit at </w:t>
      </w:r>
      <w:hyperlink r:id="rId14" w:history="1">
        <w:r w:rsidRPr="00DA3D70">
          <w:rPr>
            <w:rStyle w:val="Hyperlink"/>
            <w:color w:val="365F91" w:themeColor="accent1" w:themeShade="BF"/>
          </w:rPr>
          <w:t>checkitsalright.nz</w:t>
        </w:r>
      </w:hyperlink>
    </w:p>
    <w:p w14:paraId="4CE6F090" w14:textId="77777777" w:rsidR="00DA3D70" w:rsidRPr="009B6347" w:rsidRDefault="00DA3D70" w:rsidP="00DA3D70">
      <w:r w:rsidRPr="009B6347">
        <w:t>Practice good fire safety when doing anything that could cause a spark.</w:t>
      </w:r>
    </w:p>
    <w:p w14:paraId="52A78F8A" w14:textId="77777777" w:rsidR="00DA3D70" w:rsidRPr="009B6347" w:rsidRDefault="00DA3D70" w:rsidP="00DA3D70">
      <w:r w:rsidRPr="009B6347">
        <w:t>Plan your escape route. When planning your route, you won't always know what direction the fire is coming from. It's important to have more than one way out.</w:t>
      </w:r>
    </w:p>
    <w:p w14:paraId="013A8910" w14:textId="77777777" w:rsidR="00DA3D70" w:rsidRPr="009B6347" w:rsidRDefault="00DA3D70" w:rsidP="00DA3D70">
      <w:r w:rsidRPr="009B6347">
        <w:t xml:space="preserve">Identify a safe zone that is clear of vegetation in case you can't evacuate and </w:t>
      </w:r>
      <w:proofErr w:type="gramStart"/>
      <w:r w:rsidRPr="009B6347">
        <w:t>have to</w:t>
      </w:r>
      <w:proofErr w:type="gramEnd"/>
      <w:r w:rsidRPr="009B6347">
        <w:t xml:space="preserve"> shelter in place. You may need to shelter in place on your property or in your community. A safe zone might be somewhere that has:</w:t>
      </w:r>
    </w:p>
    <w:p w14:paraId="3DA8DBD1" w14:textId="77777777" w:rsidR="00DA3D70" w:rsidRPr="009B6347" w:rsidRDefault="00DA3D70" w:rsidP="00DA3D70">
      <w:pPr>
        <w:pStyle w:val="ListParagraph"/>
        <w:numPr>
          <w:ilvl w:val="0"/>
          <w:numId w:val="28"/>
        </w:numPr>
        <w:ind w:left="714" w:hanging="357"/>
      </w:pPr>
      <w:r w:rsidRPr="009B6347">
        <w:t>large areas of concrete,</w:t>
      </w:r>
    </w:p>
    <w:p w14:paraId="6E841FC5" w14:textId="77777777" w:rsidR="00DA3D70" w:rsidRDefault="00DA3D70" w:rsidP="00DA3D70">
      <w:pPr>
        <w:pStyle w:val="ListParagraph"/>
        <w:numPr>
          <w:ilvl w:val="0"/>
          <w:numId w:val="28"/>
        </w:numPr>
        <w:ind w:left="714" w:hanging="357"/>
      </w:pPr>
      <w:r w:rsidRPr="009B6347">
        <w:t>well-maintained short grass, or</w:t>
      </w:r>
    </w:p>
    <w:p w14:paraId="1205B2D4" w14:textId="79DEAC47" w:rsidR="00DA3D70" w:rsidRPr="009B6347" w:rsidRDefault="00DA3D70" w:rsidP="00DA3D70">
      <w:pPr>
        <w:pStyle w:val="ListParagraph"/>
        <w:numPr>
          <w:ilvl w:val="0"/>
          <w:numId w:val="28"/>
        </w:numPr>
        <w:ind w:left="714" w:hanging="357"/>
      </w:pPr>
      <w:r w:rsidRPr="009B6347">
        <w:t>large volumes of water.</w:t>
      </w:r>
    </w:p>
    <w:p w14:paraId="7FAA1C0B" w14:textId="77777777" w:rsidR="00DA3D70" w:rsidRPr="009B6347" w:rsidRDefault="00DA3D70" w:rsidP="00DA3D70">
      <w:r w:rsidRPr="009B6347">
        <w:lastRenderedPageBreak/>
        <w:t xml:space="preserve">Work out what supplies you might need and </w:t>
      </w:r>
      <w:proofErr w:type="gramStart"/>
      <w:r w:rsidRPr="009B6347">
        <w:t>make a plan</w:t>
      </w:r>
      <w:proofErr w:type="gramEnd"/>
      <w:r w:rsidRPr="009B6347">
        <w:t xml:space="preserve"> with your whānau. Make sure you include your animals in your plan.</w:t>
      </w:r>
    </w:p>
    <w:p w14:paraId="3C02D891" w14:textId="77777777" w:rsidR="00DA3D70" w:rsidRPr="009B6347" w:rsidRDefault="00DA3D70" w:rsidP="00DA3D70">
      <w:r w:rsidRPr="009B6347">
        <w:t>Know how you will stay informed. Emergency services will always try to alert you to an approaching wildfire. But there may not be time to issue an official warning. Be aware of what is happening in your area.</w:t>
      </w:r>
    </w:p>
    <w:p w14:paraId="543B1535" w14:textId="77777777" w:rsidR="00DA3D70" w:rsidRPr="009B6347" w:rsidRDefault="00DA3D70" w:rsidP="00DA3D70">
      <w:r w:rsidRPr="009B6347">
        <w:t xml:space="preserve">Particularly if you see or smell smoke on a hot or windy </w:t>
      </w:r>
      <w:proofErr w:type="gramStart"/>
      <w:r w:rsidRPr="009B6347">
        <w:t>day, because</w:t>
      </w:r>
      <w:proofErr w:type="gramEnd"/>
      <w:r w:rsidRPr="009B6347">
        <w:t xml:space="preserve"> fire can move very quickly.</w:t>
      </w:r>
    </w:p>
    <w:p w14:paraId="79A9669F" w14:textId="77777777" w:rsidR="00DA3D70" w:rsidRPr="009B6347" w:rsidRDefault="00DA3D70" w:rsidP="00DA3D70">
      <w:pPr>
        <w:pStyle w:val="Heading2"/>
      </w:pPr>
      <w:r w:rsidRPr="009B6347">
        <w:t>What to do during a wildfire.</w:t>
      </w:r>
    </w:p>
    <w:p w14:paraId="72D2CFD4" w14:textId="77777777" w:rsidR="00DA3D70" w:rsidRPr="009B6347" w:rsidRDefault="00DA3D70" w:rsidP="00DA3D70">
      <w:r w:rsidRPr="009B6347">
        <w:t>If in doubt, get out!</w:t>
      </w:r>
    </w:p>
    <w:p w14:paraId="1C7BF1C7" w14:textId="77777777" w:rsidR="00DA3D70" w:rsidRPr="009B6347" w:rsidRDefault="00DA3D70" w:rsidP="00DA3D70">
      <w:r w:rsidRPr="009B6347">
        <w:t>Wildfires move quickly. If you can see smoke or flames from a wildfire and you feel unsafe, don't wait for an official warning to leave. Evacuate immediately. Call 111 if your life or property is threatened, or you can't evacuate on your own.</w:t>
      </w:r>
    </w:p>
    <w:p w14:paraId="59F71936" w14:textId="77777777" w:rsidR="00DA3D70" w:rsidRPr="009B6347" w:rsidRDefault="00DA3D70" w:rsidP="00DA3D70">
      <w:r w:rsidRPr="009B6347">
        <w:t>If you have time before you evacuate:</w:t>
      </w:r>
    </w:p>
    <w:p w14:paraId="778F161D" w14:textId="77777777" w:rsidR="00DA3D70" w:rsidRPr="009B6347" w:rsidRDefault="00DA3D70" w:rsidP="00DA3D70">
      <w:pPr>
        <w:pStyle w:val="ListParagraph"/>
        <w:numPr>
          <w:ilvl w:val="0"/>
          <w:numId w:val="29"/>
        </w:numPr>
        <w:ind w:hanging="363"/>
      </w:pPr>
      <w:r w:rsidRPr="009B6347">
        <w:t>turn on sprinklers,</w:t>
      </w:r>
    </w:p>
    <w:p w14:paraId="010C02D9" w14:textId="77777777" w:rsidR="00DA3D70" w:rsidRDefault="00DA3D70" w:rsidP="00DA3D70">
      <w:pPr>
        <w:pStyle w:val="ListParagraph"/>
        <w:numPr>
          <w:ilvl w:val="0"/>
          <w:numId w:val="29"/>
        </w:numPr>
        <w:ind w:left="714" w:hanging="357"/>
      </w:pPr>
      <w:r w:rsidRPr="009B6347">
        <w:t>fill gutters with water, and</w:t>
      </w:r>
    </w:p>
    <w:p w14:paraId="6EAC72F5" w14:textId="369EB17E" w:rsidR="00DA3D70" w:rsidRPr="00DA3D70" w:rsidRDefault="00DA3D70" w:rsidP="00DA3D70">
      <w:pPr>
        <w:pStyle w:val="ListParagraph"/>
        <w:numPr>
          <w:ilvl w:val="0"/>
          <w:numId w:val="29"/>
        </w:numPr>
        <w:ind w:left="714" w:hanging="357"/>
      </w:pPr>
      <w:r w:rsidRPr="009B6347">
        <w:t>wet down materials like firewood that may fuel the fire.</w:t>
      </w:r>
    </w:p>
    <w:p w14:paraId="2D417AED" w14:textId="77777777" w:rsidR="004A2AD2" w:rsidRDefault="004A2AD2">
      <w:pPr>
        <w:spacing w:after="240"/>
      </w:pPr>
      <w:r>
        <w:br w:type="page"/>
      </w:r>
    </w:p>
    <w:p w14:paraId="68C31E22" w14:textId="10AF399A" w:rsidR="00DA3D70" w:rsidRPr="009B6347" w:rsidRDefault="00DA3D70" w:rsidP="00DA3D70">
      <w:r w:rsidRPr="009B6347">
        <w:lastRenderedPageBreak/>
        <w:t>If there is time, you can also:</w:t>
      </w:r>
    </w:p>
    <w:p w14:paraId="2067E561" w14:textId="77777777" w:rsidR="00DA3D70" w:rsidRPr="00781660" w:rsidRDefault="00DA3D70" w:rsidP="00DA3D70">
      <w:pPr>
        <w:pStyle w:val="ListParagraph"/>
        <w:numPr>
          <w:ilvl w:val="0"/>
          <w:numId w:val="33"/>
        </w:numPr>
        <w:ind w:left="714" w:hanging="357"/>
      </w:pPr>
      <w:r w:rsidRPr="00781660">
        <w:t xml:space="preserve">move vehicles to a safe </w:t>
      </w:r>
      <w:proofErr w:type="gramStart"/>
      <w:r w:rsidRPr="00781660">
        <w:t>location;</w:t>
      </w:r>
      <w:proofErr w:type="gramEnd"/>
    </w:p>
    <w:p w14:paraId="4CD78AB6" w14:textId="77777777" w:rsidR="00DA3D70" w:rsidRPr="00781660" w:rsidRDefault="00DA3D70" w:rsidP="00DA3D70">
      <w:pPr>
        <w:pStyle w:val="ListParagraph"/>
        <w:numPr>
          <w:ilvl w:val="0"/>
          <w:numId w:val="33"/>
        </w:numPr>
        <w:ind w:left="714" w:hanging="357"/>
      </w:pPr>
      <w:r w:rsidRPr="00781660">
        <w:t xml:space="preserve">move lightweight outdoor items </w:t>
      </w:r>
      <w:proofErr w:type="gramStart"/>
      <w:r w:rsidRPr="00781660">
        <w:t>inside;</w:t>
      </w:r>
      <w:proofErr w:type="gramEnd"/>
    </w:p>
    <w:p w14:paraId="03F1451B" w14:textId="77777777" w:rsidR="00DA3D70" w:rsidRPr="00781660" w:rsidRDefault="00DA3D70" w:rsidP="00DA3D70">
      <w:pPr>
        <w:pStyle w:val="ListParagraph"/>
        <w:numPr>
          <w:ilvl w:val="0"/>
          <w:numId w:val="33"/>
        </w:numPr>
        <w:ind w:left="714" w:hanging="357"/>
      </w:pPr>
      <w:r w:rsidRPr="00781660">
        <w:t xml:space="preserve">wet down the sides of buildings, decks and plants close to your </w:t>
      </w:r>
      <w:proofErr w:type="gramStart"/>
      <w:r w:rsidRPr="00781660">
        <w:t>home;</w:t>
      </w:r>
      <w:proofErr w:type="gramEnd"/>
    </w:p>
    <w:p w14:paraId="59F4E03E" w14:textId="77777777" w:rsidR="00DA3D70" w:rsidRPr="009B6347" w:rsidRDefault="00DA3D70" w:rsidP="00DA3D70">
      <w:pPr>
        <w:pStyle w:val="ListParagraph"/>
        <w:numPr>
          <w:ilvl w:val="0"/>
          <w:numId w:val="33"/>
        </w:numPr>
        <w:ind w:left="714" w:hanging="357"/>
      </w:pPr>
      <w:r w:rsidRPr="009B6347">
        <w:t xml:space="preserve">move animals and livestock to a well-grazed or ploughed </w:t>
      </w:r>
      <w:proofErr w:type="gramStart"/>
      <w:r w:rsidRPr="009B6347">
        <w:t>area;</w:t>
      </w:r>
      <w:proofErr w:type="gramEnd"/>
    </w:p>
    <w:p w14:paraId="1C4EA00E" w14:textId="77777777" w:rsidR="00700580" w:rsidRDefault="00DA3D70" w:rsidP="00DA3D70">
      <w:pPr>
        <w:pStyle w:val="ListParagraph"/>
        <w:numPr>
          <w:ilvl w:val="0"/>
          <w:numId w:val="33"/>
        </w:numPr>
        <w:ind w:left="714" w:hanging="357"/>
      </w:pPr>
      <w:r w:rsidRPr="009B6347">
        <w:t xml:space="preserve">close windows, </w:t>
      </w:r>
      <w:proofErr w:type="gramStart"/>
      <w:r w:rsidRPr="009B6347">
        <w:t>doors</w:t>
      </w:r>
      <w:proofErr w:type="gramEnd"/>
      <w:r w:rsidRPr="009B6347">
        <w:t xml:space="preserve"> and vents, and shut blinds; and</w:t>
      </w:r>
    </w:p>
    <w:p w14:paraId="224B96A6" w14:textId="0F5EF016" w:rsidR="00DA3D70" w:rsidRPr="009B6347" w:rsidRDefault="00DA3D70" w:rsidP="00DA3D70">
      <w:pPr>
        <w:pStyle w:val="ListParagraph"/>
        <w:numPr>
          <w:ilvl w:val="0"/>
          <w:numId w:val="33"/>
        </w:numPr>
        <w:ind w:left="714" w:hanging="357"/>
      </w:pPr>
      <w:r w:rsidRPr="009B6347">
        <w:t>seal gaps under doors and windows with wet towels.</w:t>
      </w:r>
    </w:p>
    <w:p w14:paraId="0CCD7C5B" w14:textId="4228556C" w:rsidR="00BD390A" w:rsidRDefault="00DA3D70" w:rsidP="00BD390A">
      <w:r w:rsidRPr="009B6347">
        <w:t>Stay informed. Listen to the radio or follow your Civil Defence Emergency Management Group online.</w:t>
      </w:r>
    </w:p>
    <w:p w14:paraId="6DF03CD2" w14:textId="6862C9FB" w:rsidR="005D3CD0" w:rsidRDefault="00DA3D70" w:rsidP="005D3CD0">
      <w:r w:rsidRPr="009B6347">
        <w:t>Do not fly drones around the fire. Drones affect firefighting air operations.</w:t>
      </w:r>
    </w:p>
    <w:p w14:paraId="17849050" w14:textId="77777777" w:rsidR="0074563D" w:rsidRPr="0074563D" w:rsidRDefault="0074563D" w:rsidP="0074563D">
      <w:pPr>
        <w:pStyle w:val="Heading2"/>
      </w:pPr>
      <w:r w:rsidRPr="0074563D">
        <w:t>What to do after a wildfire.</w:t>
      </w:r>
    </w:p>
    <w:p w14:paraId="1A72EAE5" w14:textId="2061EA13" w:rsidR="00DA3D70" w:rsidRPr="009B6347" w:rsidRDefault="00DA3D70" w:rsidP="00DA3D70">
      <w:r w:rsidRPr="005D3CD0">
        <w:rPr>
          <w:rStyle w:val="Emphasis"/>
          <w:b w:val="0"/>
          <w:bCs/>
        </w:rPr>
        <w:t>After a wildfire,</w:t>
      </w:r>
      <w:r w:rsidRPr="009B6347">
        <w:t xml:space="preserve"> only return home if you are told it is safe to do so. Watch out for firefighters still working in the area.</w:t>
      </w:r>
    </w:p>
    <w:p w14:paraId="45AA0FA9" w14:textId="77777777" w:rsidR="00DA3D70" w:rsidRPr="009B6347" w:rsidRDefault="00DA3D70" w:rsidP="00DA3D70">
      <w:r w:rsidRPr="009B6347">
        <w:t>Some roads may still be closed because of:</w:t>
      </w:r>
    </w:p>
    <w:p w14:paraId="28279047" w14:textId="77777777" w:rsidR="00DA3D70" w:rsidRPr="009B6347" w:rsidRDefault="00DA3D70" w:rsidP="00DA3D70">
      <w:pPr>
        <w:pStyle w:val="ListParagraph"/>
        <w:numPr>
          <w:ilvl w:val="0"/>
          <w:numId w:val="30"/>
        </w:numPr>
        <w:ind w:left="714" w:hanging="357"/>
      </w:pPr>
      <w:r w:rsidRPr="009B6347">
        <w:t>ongoing firefighting operations,</w:t>
      </w:r>
    </w:p>
    <w:p w14:paraId="10D6AB05" w14:textId="77777777" w:rsidR="00DA3D70" w:rsidRPr="009B6347" w:rsidRDefault="00DA3D70" w:rsidP="00DA3D70">
      <w:pPr>
        <w:pStyle w:val="ListParagraph"/>
        <w:numPr>
          <w:ilvl w:val="0"/>
          <w:numId w:val="30"/>
        </w:numPr>
        <w:ind w:left="714" w:hanging="357"/>
      </w:pPr>
      <w:r w:rsidRPr="009B6347">
        <w:t>fallen trees and branches,</w:t>
      </w:r>
    </w:p>
    <w:p w14:paraId="09520D37" w14:textId="77777777" w:rsidR="00BD390A" w:rsidRDefault="00DA3D70" w:rsidP="00DA3D70">
      <w:pPr>
        <w:pStyle w:val="ListParagraph"/>
        <w:numPr>
          <w:ilvl w:val="0"/>
          <w:numId w:val="30"/>
        </w:numPr>
        <w:ind w:left="714" w:hanging="357"/>
      </w:pPr>
      <w:r w:rsidRPr="009B6347">
        <w:t>downed powerlines, or</w:t>
      </w:r>
    </w:p>
    <w:p w14:paraId="166B8D46" w14:textId="489EA5F9" w:rsidR="00DA3D70" w:rsidRPr="009B6347" w:rsidRDefault="00DA3D70" w:rsidP="00DA3D70">
      <w:pPr>
        <w:pStyle w:val="ListParagraph"/>
        <w:numPr>
          <w:ilvl w:val="0"/>
          <w:numId w:val="30"/>
        </w:numPr>
        <w:ind w:left="714" w:hanging="357"/>
      </w:pPr>
      <w:r w:rsidRPr="009B6347">
        <w:t>damage to roading infrastructure.</w:t>
      </w:r>
    </w:p>
    <w:p w14:paraId="37178195" w14:textId="77777777" w:rsidR="00DA3D70" w:rsidRPr="009B6347" w:rsidRDefault="00DA3D70" w:rsidP="00DA3D70">
      <w:r w:rsidRPr="009B6347">
        <w:lastRenderedPageBreak/>
        <w:t>Stay informed because the situation can change quickly and get worse again. Listen to the radio or follow your Civil Defence Emergency Management Group online.</w:t>
      </w:r>
    </w:p>
    <w:p w14:paraId="1BD31217" w14:textId="77777777" w:rsidR="00DA3D70" w:rsidRPr="009B6347" w:rsidRDefault="00DA3D70" w:rsidP="00DA3D70">
      <w:r w:rsidRPr="009B6347">
        <w:t>Watch out for burnt trees, hot embers on the ground and fallen powerlines.</w:t>
      </w:r>
    </w:p>
    <w:p w14:paraId="0B69B17C" w14:textId="77777777" w:rsidR="00DA3D70" w:rsidRPr="009B6347" w:rsidRDefault="00DA3D70" w:rsidP="00DA3D70">
      <w:r w:rsidRPr="009B6347">
        <w:t>Treat all damaged trees as dangerous. Don't walk under them until an arborist has assessed them.</w:t>
      </w:r>
    </w:p>
    <w:p w14:paraId="70CA8D34" w14:textId="77777777" w:rsidR="00DA3D70" w:rsidRPr="009B6347" w:rsidRDefault="00DA3D70" w:rsidP="00DA3D70">
      <w:r w:rsidRPr="009B6347">
        <w:t>Treat any fallen powerlines as live until the power authority has confirmed otherwise.</w:t>
      </w:r>
    </w:p>
    <w:p w14:paraId="2597F5B5" w14:textId="77777777" w:rsidR="00DA3D70" w:rsidRPr="009B6347" w:rsidRDefault="00DA3D70" w:rsidP="00DA3D70">
      <w:r w:rsidRPr="009B6347">
        <w:t>Get professional advice about ventilating and cleaning if your home or belongings smell of smoke. It's not uncommon after a wildfire for the smell of smoke or a smoky haze to remain for several days.</w:t>
      </w:r>
    </w:p>
    <w:p w14:paraId="51B9F74C" w14:textId="77777777" w:rsidR="00DA3D70" w:rsidRPr="009B6347" w:rsidRDefault="00DA3D70" w:rsidP="00DA3D70">
      <w:r w:rsidRPr="009B6347">
        <w:t>When cleaning up, wear:</w:t>
      </w:r>
    </w:p>
    <w:p w14:paraId="6650F094" w14:textId="77777777" w:rsidR="00DA3D70" w:rsidRPr="009B6347" w:rsidRDefault="00DA3D70" w:rsidP="00DA3D70">
      <w:pPr>
        <w:pStyle w:val="ListParagraph"/>
        <w:numPr>
          <w:ilvl w:val="0"/>
          <w:numId w:val="31"/>
        </w:numPr>
        <w:ind w:left="714" w:hanging="357"/>
      </w:pPr>
      <w:r w:rsidRPr="009B6347">
        <w:t>enclosed footwear,</w:t>
      </w:r>
    </w:p>
    <w:p w14:paraId="4A2A5307" w14:textId="77777777" w:rsidR="00DA3D70" w:rsidRPr="009B6347" w:rsidRDefault="00DA3D70" w:rsidP="00DA3D70">
      <w:pPr>
        <w:pStyle w:val="ListParagraph"/>
        <w:numPr>
          <w:ilvl w:val="0"/>
          <w:numId w:val="31"/>
        </w:numPr>
        <w:ind w:left="714" w:hanging="357"/>
      </w:pPr>
      <w:r w:rsidRPr="009B6347">
        <w:t>eye protection,</w:t>
      </w:r>
    </w:p>
    <w:p w14:paraId="54C017A5" w14:textId="77777777" w:rsidR="00DA3D70" w:rsidRPr="009B6347" w:rsidRDefault="00DA3D70" w:rsidP="00DA3D70">
      <w:pPr>
        <w:pStyle w:val="ListParagraph"/>
        <w:numPr>
          <w:ilvl w:val="0"/>
          <w:numId w:val="31"/>
        </w:numPr>
        <w:ind w:left="714" w:hanging="357"/>
      </w:pPr>
      <w:r w:rsidRPr="009B6347">
        <w:t>gloves,</w:t>
      </w:r>
    </w:p>
    <w:p w14:paraId="4DB43DF7" w14:textId="77777777" w:rsidR="00BD390A" w:rsidRDefault="00DA3D70" w:rsidP="00DA3D70">
      <w:pPr>
        <w:pStyle w:val="ListParagraph"/>
        <w:numPr>
          <w:ilvl w:val="0"/>
          <w:numId w:val="31"/>
        </w:numPr>
        <w:ind w:left="714" w:hanging="357"/>
      </w:pPr>
      <w:r w:rsidRPr="009B6347">
        <w:t>a face mask,</w:t>
      </w:r>
    </w:p>
    <w:p w14:paraId="6858088E" w14:textId="2371541A" w:rsidR="00DA3D70" w:rsidRPr="009B6347" w:rsidRDefault="00DA3D70" w:rsidP="00DA3D70">
      <w:pPr>
        <w:pStyle w:val="ListParagraph"/>
        <w:numPr>
          <w:ilvl w:val="0"/>
          <w:numId w:val="31"/>
        </w:numPr>
        <w:ind w:left="714" w:hanging="357"/>
      </w:pPr>
      <w:r w:rsidRPr="009B6347">
        <w:t>and long trousers.</w:t>
      </w:r>
    </w:p>
    <w:p w14:paraId="0B1B030A" w14:textId="77777777" w:rsidR="004A2AD2" w:rsidRDefault="004A2AD2">
      <w:pPr>
        <w:spacing w:after="240"/>
      </w:pPr>
      <w:r>
        <w:br w:type="page"/>
      </w:r>
    </w:p>
    <w:p w14:paraId="144D13D8" w14:textId="119B3A5F" w:rsidR="00DA3D70" w:rsidRPr="009B6347" w:rsidRDefault="00DA3D70" w:rsidP="00DA3D70">
      <w:r w:rsidRPr="009B6347">
        <w:t>Contact your local council's environmental health officer for advice before using:</w:t>
      </w:r>
    </w:p>
    <w:p w14:paraId="6BFEFA4A" w14:textId="77777777" w:rsidR="00DA3D70" w:rsidRPr="009B6347" w:rsidRDefault="00DA3D70" w:rsidP="00DA3D70">
      <w:pPr>
        <w:pStyle w:val="ListParagraph"/>
        <w:numPr>
          <w:ilvl w:val="0"/>
          <w:numId w:val="32"/>
        </w:numPr>
        <w:ind w:left="714" w:hanging="357"/>
      </w:pPr>
      <w:r w:rsidRPr="009B6347">
        <w:t>food collected from the property,</w:t>
      </w:r>
    </w:p>
    <w:p w14:paraId="264455A2" w14:textId="77777777" w:rsidR="00BD390A" w:rsidRDefault="00DA3D70" w:rsidP="00DA3D70">
      <w:pPr>
        <w:pStyle w:val="ListParagraph"/>
        <w:numPr>
          <w:ilvl w:val="0"/>
          <w:numId w:val="32"/>
        </w:numPr>
        <w:ind w:left="714" w:hanging="357"/>
      </w:pPr>
      <w:r w:rsidRPr="009B6347">
        <w:lastRenderedPageBreak/>
        <w:t>onsite feed supplies for animals, or</w:t>
      </w:r>
    </w:p>
    <w:p w14:paraId="2FD4EB42" w14:textId="78F9E7F3" w:rsidR="00DA3D70" w:rsidRPr="009B6347" w:rsidRDefault="00DA3D70" w:rsidP="00DA3D70">
      <w:pPr>
        <w:pStyle w:val="ListParagraph"/>
        <w:numPr>
          <w:ilvl w:val="0"/>
          <w:numId w:val="32"/>
        </w:numPr>
        <w:ind w:left="714" w:hanging="357"/>
      </w:pPr>
      <w:r w:rsidRPr="009B6347">
        <w:t>water from storage tanks for drinking.</w:t>
      </w:r>
    </w:p>
    <w:p w14:paraId="16521EEB" w14:textId="77777777" w:rsidR="00DA3D70" w:rsidRPr="009B6347" w:rsidRDefault="00DA3D70" w:rsidP="00DA3D70">
      <w:r w:rsidRPr="009B6347">
        <w:t>Boiling water does not remove fire retardants or other chemicals from your water.</w:t>
      </w:r>
    </w:p>
    <w:p w14:paraId="44DEA9D8" w14:textId="3A05AD71" w:rsidR="00A609E2" w:rsidRPr="00DA3D70" w:rsidRDefault="00DA3D70" w:rsidP="00DA3D70">
      <w:pPr>
        <w:rPr>
          <w:b/>
          <w:iCs/>
        </w:rPr>
      </w:pPr>
      <w:r w:rsidRPr="009B6347">
        <w:rPr>
          <w:rStyle w:val="Emphasis"/>
        </w:rPr>
        <w:t>End of Wildfires</w:t>
      </w:r>
    </w:p>
    <w:sectPr w:rsidR="00A609E2" w:rsidRPr="00DA3D70" w:rsidSect="00DA3D70">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0EEA" w14:textId="77777777" w:rsidR="00BD390A" w:rsidRPr="00843C23" w:rsidRDefault="00BD390A" w:rsidP="00D6394F">
    <w:pPr>
      <w:pStyle w:val="Footer"/>
      <w:framePr w:hRule="auto" w:wrap="auto" w:vAnchor="margin" w:hAnchor="text" w:xAlign="left" w:yAlign="inline"/>
      <w:rPr>
        <w:lang w:val="en-NZ"/>
      </w:rPr>
    </w:pP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50004A"/>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2861A7"/>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F6567C"/>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1EC814A4"/>
    <w:multiLevelType w:val="hybridMultilevel"/>
    <w:tmpl w:val="F87A02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C8336B"/>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7"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FE6EE6"/>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58295F45"/>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5"/>
  </w:num>
  <w:num w:numId="2" w16cid:durableId="1291740853">
    <w:abstractNumId w:val="26"/>
  </w:num>
  <w:num w:numId="3" w16cid:durableId="1710229415">
    <w:abstractNumId w:val="15"/>
  </w:num>
  <w:num w:numId="4" w16cid:durableId="1765611467">
    <w:abstractNumId w:val="2"/>
  </w:num>
  <w:num w:numId="5" w16cid:durableId="709184165">
    <w:abstractNumId w:val="18"/>
  </w:num>
  <w:num w:numId="6" w16cid:durableId="2097818128">
    <w:abstractNumId w:val="24"/>
  </w:num>
  <w:num w:numId="7" w16cid:durableId="1039471846">
    <w:abstractNumId w:val="30"/>
  </w:num>
  <w:num w:numId="8" w16cid:durableId="310524188">
    <w:abstractNumId w:val="8"/>
  </w:num>
  <w:num w:numId="9" w16cid:durableId="658532725">
    <w:abstractNumId w:val="27"/>
  </w:num>
  <w:num w:numId="10" w16cid:durableId="83455820">
    <w:abstractNumId w:val="31"/>
  </w:num>
  <w:num w:numId="11" w16cid:durableId="1473205954">
    <w:abstractNumId w:val="12"/>
  </w:num>
  <w:num w:numId="12" w16cid:durableId="1317537363">
    <w:abstractNumId w:val="17"/>
  </w:num>
  <w:num w:numId="13" w16cid:durableId="983630914">
    <w:abstractNumId w:val="29"/>
  </w:num>
  <w:num w:numId="14" w16cid:durableId="1685397028">
    <w:abstractNumId w:val="4"/>
  </w:num>
  <w:num w:numId="15" w16cid:durableId="83650604">
    <w:abstractNumId w:val="9"/>
  </w:num>
  <w:num w:numId="16" w16cid:durableId="786433138">
    <w:abstractNumId w:val="11"/>
  </w:num>
  <w:num w:numId="17" w16cid:durableId="1841776689">
    <w:abstractNumId w:val="13"/>
  </w:num>
  <w:num w:numId="18" w16cid:durableId="493496661">
    <w:abstractNumId w:val="22"/>
  </w:num>
  <w:num w:numId="19" w16cid:durableId="1746763574">
    <w:abstractNumId w:val="5"/>
  </w:num>
  <w:num w:numId="20" w16cid:durableId="78412794">
    <w:abstractNumId w:val="0"/>
  </w:num>
  <w:num w:numId="21" w16cid:durableId="1664236260">
    <w:abstractNumId w:val="32"/>
  </w:num>
  <w:num w:numId="22" w16cid:durableId="352078786">
    <w:abstractNumId w:val="10"/>
  </w:num>
  <w:num w:numId="23" w16cid:durableId="668413383">
    <w:abstractNumId w:val="23"/>
  </w:num>
  <w:num w:numId="24" w16cid:durableId="402794691">
    <w:abstractNumId w:val="16"/>
  </w:num>
  <w:num w:numId="25" w16cid:durableId="1295020198">
    <w:abstractNumId w:val="21"/>
  </w:num>
  <w:num w:numId="26" w16cid:durableId="262030276">
    <w:abstractNumId w:val="28"/>
  </w:num>
  <w:num w:numId="27" w16cid:durableId="411313405">
    <w:abstractNumId w:val="14"/>
  </w:num>
  <w:num w:numId="28" w16cid:durableId="2013410113">
    <w:abstractNumId w:val="3"/>
  </w:num>
  <w:num w:numId="29" w16cid:durableId="66154105">
    <w:abstractNumId w:val="20"/>
  </w:num>
  <w:num w:numId="30" w16cid:durableId="205338087">
    <w:abstractNumId w:val="6"/>
  </w:num>
  <w:num w:numId="31" w16cid:durableId="714474455">
    <w:abstractNumId w:val="1"/>
  </w:num>
  <w:num w:numId="32" w16cid:durableId="2000114535">
    <w:abstractNumId w:val="19"/>
  </w:num>
  <w:num w:numId="33" w16cid:durableId="715784852">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46B3"/>
    <w:rsid w:val="00045652"/>
    <w:rsid w:val="000511D9"/>
    <w:rsid w:val="00052BBD"/>
    <w:rsid w:val="00062764"/>
    <w:rsid w:val="000662BC"/>
    <w:rsid w:val="00067348"/>
    <w:rsid w:val="00071BA3"/>
    <w:rsid w:val="00074CED"/>
    <w:rsid w:val="00077913"/>
    <w:rsid w:val="00083E8D"/>
    <w:rsid w:val="00093BCD"/>
    <w:rsid w:val="00094737"/>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1839"/>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4434"/>
    <w:rsid w:val="0046672A"/>
    <w:rsid w:val="00474451"/>
    <w:rsid w:val="00475E75"/>
    <w:rsid w:val="00476619"/>
    <w:rsid w:val="004914A9"/>
    <w:rsid w:val="004959DE"/>
    <w:rsid w:val="00497D5A"/>
    <w:rsid w:val="004A1A98"/>
    <w:rsid w:val="004A2AD2"/>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246F4"/>
    <w:rsid w:val="00532A81"/>
    <w:rsid w:val="0054027F"/>
    <w:rsid w:val="00551D3C"/>
    <w:rsid w:val="00556EFE"/>
    <w:rsid w:val="00557285"/>
    <w:rsid w:val="00573507"/>
    <w:rsid w:val="00574D4E"/>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CD0"/>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B0813"/>
    <w:rsid w:val="006C69C9"/>
    <w:rsid w:val="006D12ED"/>
    <w:rsid w:val="006D4774"/>
    <w:rsid w:val="006D6F53"/>
    <w:rsid w:val="006D70EB"/>
    <w:rsid w:val="006F30FD"/>
    <w:rsid w:val="00700580"/>
    <w:rsid w:val="00707963"/>
    <w:rsid w:val="00711B31"/>
    <w:rsid w:val="00713406"/>
    <w:rsid w:val="00713CB9"/>
    <w:rsid w:val="00720281"/>
    <w:rsid w:val="00720386"/>
    <w:rsid w:val="0072293D"/>
    <w:rsid w:val="0072308E"/>
    <w:rsid w:val="007233A1"/>
    <w:rsid w:val="007249CC"/>
    <w:rsid w:val="007345C0"/>
    <w:rsid w:val="007365FB"/>
    <w:rsid w:val="0074563D"/>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124C"/>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D5C6C"/>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945FE"/>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30D4"/>
    <w:rsid w:val="00B10A0E"/>
    <w:rsid w:val="00B17F4D"/>
    <w:rsid w:val="00B24ACF"/>
    <w:rsid w:val="00B40445"/>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390A"/>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35021"/>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A3D70"/>
    <w:rsid w:val="00DB754B"/>
    <w:rsid w:val="00DC2EB3"/>
    <w:rsid w:val="00DD0B2D"/>
    <w:rsid w:val="00DE5671"/>
    <w:rsid w:val="00DF29C1"/>
    <w:rsid w:val="00DF54D9"/>
    <w:rsid w:val="00DF5B51"/>
    <w:rsid w:val="00DF5D64"/>
    <w:rsid w:val="00E01EEF"/>
    <w:rsid w:val="00E0579D"/>
    <w:rsid w:val="00E1091D"/>
    <w:rsid w:val="00E21598"/>
    <w:rsid w:val="00E21662"/>
    <w:rsid w:val="00E26869"/>
    <w:rsid w:val="00E30DF8"/>
    <w:rsid w:val="00E4081F"/>
    <w:rsid w:val="00E4526F"/>
    <w:rsid w:val="00E47B82"/>
    <w:rsid w:val="00E53D67"/>
    <w:rsid w:val="00E56917"/>
    <w:rsid w:val="00E575A7"/>
    <w:rsid w:val="00E57B7C"/>
    <w:rsid w:val="00E628DE"/>
    <w:rsid w:val="00E71FC8"/>
    <w:rsid w:val="00E755B9"/>
    <w:rsid w:val="00E75C07"/>
    <w:rsid w:val="00E7611A"/>
    <w:rsid w:val="00E8075C"/>
    <w:rsid w:val="00E850CE"/>
    <w:rsid w:val="00E861B1"/>
    <w:rsid w:val="00E90201"/>
    <w:rsid w:val="00E9262D"/>
    <w:rsid w:val="00E95DD4"/>
    <w:rsid w:val="00E965DD"/>
    <w:rsid w:val="00EA2D0A"/>
    <w:rsid w:val="00EA5E16"/>
    <w:rsid w:val="00EB286A"/>
    <w:rsid w:val="00EB6CDA"/>
    <w:rsid w:val="00EC2887"/>
    <w:rsid w:val="00EC57F7"/>
    <w:rsid w:val="00EC7C4D"/>
    <w:rsid w:val="00ED314F"/>
    <w:rsid w:val="00EE4425"/>
    <w:rsid w:val="00EE558F"/>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C07"/>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D3502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E861B1"/>
    <w:pPr>
      <w:keepNext/>
      <w:tabs>
        <w:tab w:val="left" w:pos="0"/>
      </w:tabs>
      <w:spacing w:before="36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3502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DA3D70"/>
    <w:pPr>
      <w:spacing w:before="0" w:after="120"/>
      <w:ind w:left="714" w:hanging="357"/>
    </w:pPr>
    <w:rPr>
      <w:lang w:val="en-GB" w:eastAsia="en-GB"/>
    </w:rPr>
  </w:style>
  <w:style w:type="character" w:customStyle="1" w:styleId="Heading3Char">
    <w:name w:val="Heading 3 Char"/>
    <w:basedOn w:val="DefaultParagraphFont"/>
    <w:link w:val="Heading3"/>
    <w:uiPriority w:val="9"/>
    <w:rsid w:val="00E861B1"/>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DA3D70"/>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customStyle="1" w:styleId="StyleListParagraphBulletNormalListParagraph1ListParagraph11">
    <w:name w:val="Style List ParagraphBullet NormalList Paragraph1List Paragraph11..."/>
    <w:basedOn w:val="ListParagraph"/>
    <w:autoRedefine/>
    <w:qFormat/>
    <w:rsid w:val="00DA3D70"/>
  </w:style>
  <w:style w:type="paragraph" w:customStyle="1" w:styleId="StyleListParagraphBulletNormalListParagraph1ListParagraph111">
    <w:name w:val="Style List ParagraphBullet NormalList Paragraph1List Paragraph11...1"/>
    <w:basedOn w:val="ListParagraph"/>
    <w:rsid w:val="00DA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 w:id="20862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eandemergency.nz/outdoor-and-rural-fire-safety/protect-your-home-from-outdoor-fi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ckitsalrigh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eckitsalrigh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203</TotalTime>
  <Pages>7</Pages>
  <Words>793</Words>
  <Characters>4149</Characters>
  <Application>Microsoft Office Word</Application>
  <DocSecurity>0</DocSecurity>
  <Lines>125</Lines>
  <Paragraphs>81</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48</cp:revision>
  <cp:lastPrinted>1900-12-31T12:00:00Z</cp:lastPrinted>
  <dcterms:created xsi:type="dcterms:W3CDTF">2024-04-15T00:24:00Z</dcterms:created>
  <dcterms:modified xsi:type="dcterms:W3CDTF">2024-05-24T01:57:00Z</dcterms:modified>
</cp:coreProperties>
</file>